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420"/>
        <w:gridCol w:w="9386"/>
      </w:tblGrid>
      <w:tr w:rsidR="00262153" w14:paraId="288BDAA5" w14:textId="77777777" w:rsidTr="00650DFE">
        <w:trPr>
          <w:trHeight w:val="851"/>
        </w:trPr>
        <w:tc>
          <w:tcPr>
            <w:tcW w:w="693" w:type="dxa"/>
            <w:shd w:val="clear" w:color="auto" w:fill="F78E1E"/>
            <w:vAlign w:val="center"/>
          </w:tcPr>
          <w:p w14:paraId="186720E6" w14:textId="77777777" w:rsidR="00262153" w:rsidRDefault="00262153" w:rsidP="00712EDF">
            <w:pPr>
              <w:rPr>
                <w:rStyle w:val="Strong"/>
              </w:rPr>
            </w:pPr>
          </w:p>
        </w:tc>
        <w:tc>
          <w:tcPr>
            <w:tcW w:w="420" w:type="dxa"/>
            <w:vAlign w:val="center"/>
          </w:tcPr>
          <w:p w14:paraId="4765D18D" w14:textId="77777777" w:rsidR="00262153" w:rsidRDefault="00262153" w:rsidP="00712EDF">
            <w:pPr>
              <w:rPr>
                <w:rStyle w:val="Strong"/>
              </w:rPr>
            </w:pPr>
          </w:p>
        </w:tc>
        <w:tc>
          <w:tcPr>
            <w:tcW w:w="9386" w:type="dxa"/>
            <w:tcBorders>
              <w:bottom w:val="single" w:sz="4" w:space="0" w:color="7F7F7F" w:themeColor="text1" w:themeTint="80"/>
            </w:tcBorders>
            <w:vAlign w:val="center"/>
          </w:tcPr>
          <w:p w14:paraId="2824D854" w14:textId="77777777" w:rsidR="00262153" w:rsidRPr="00274807" w:rsidRDefault="00262153" w:rsidP="00262153">
            <w:pPr>
              <w:pStyle w:val="Heading1"/>
              <w:framePr w:wrap="around"/>
              <w:ind w:left="0" w:right="-72"/>
              <w:outlineLvl w:val="0"/>
            </w:pPr>
            <w:bookmarkStart w:id="0" w:name="_Toc85288428"/>
            <w:r>
              <w:t>Submission c</w:t>
            </w:r>
            <w:r w:rsidRPr="00A53B8D">
              <w:t>hecklist</w:t>
            </w:r>
            <w:r>
              <w:t xml:space="preserve"> </w:t>
            </w:r>
            <w:r w:rsidRPr="00A53B8D">
              <w:t>for RSPO Drainability Assessment (DA)</w:t>
            </w:r>
            <w:bookmarkEnd w:id="0"/>
          </w:p>
        </w:tc>
      </w:tr>
    </w:tbl>
    <w:p w14:paraId="184FB466" w14:textId="77777777" w:rsidR="00262153" w:rsidRPr="00650DFE" w:rsidRDefault="00262153" w:rsidP="00650DFE">
      <w:pPr>
        <w:ind w:left="-270"/>
        <w:rPr>
          <w:sz w:val="20"/>
          <w:szCs w:val="20"/>
        </w:rPr>
      </w:pPr>
      <w:r w:rsidRPr="00650DFE">
        <w:rPr>
          <w:sz w:val="20"/>
          <w:szCs w:val="20"/>
        </w:rPr>
        <w:t xml:space="preserve">Guidance: </w:t>
      </w:r>
    </w:p>
    <w:p w14:paraId="44C87955" w14:textId="77777777" w:rsidR="00262153" w:rsidRPr="00650DFE" w:rsidRDefault="00262153" w:rsidP="00650DFE">
      <w:pPr>
        <w:pStyle w:val="ListBullet"/>
        <w:tabs>
          <w:tab w:val="clear" w:pos="360"/>
        </w:tabs>
        <w:ind w:left="-270"/>
        <w:rPr>
          <w:sz w:val="20"/>
          <w:szCs w:val="20"/>
        </w:rPr>
      </w:pPr>
      <w:r w:rsidRPr="00650DFE">
        <w:rPr>
          <w:sz w:val="20"/>
          <w:szCs w:val="20"/>
        </w:rPr>
        <w:t xml:space="preserve">Users are required to indicate ‘Yes’ or ‘NA’ under the column labelled as ‘Included in report’ to confirm that respective information is made available in the report submitted or otherwise. </w:t>
      </w:r>
    </w:p>
    <w:p w14:paraId="59E38845" w14:textId="77777777" w:rsidR="00262153" w:rsidRPr="00650DFE" w:rsidRDefault="00262153" w:rsidP="00650DFE">
      <w:pPr>
        <w:pStyle w:val="ListBullet"/>
        <w:tabs>
          <w:tab w:val="clear" w:pos="360"/>
        </w:tabs>
        <w:ind w:left="-270"/>
        <w:rPr>
          <w:sz w:val="20"/>
          <w:szCs w:val="20"/>
        </w:rPr>
      </w:pPr>
      <w:r w:rsidRPr="00650DFE">
        <w:rPr>
          <w:sz w:val="20"/>
          <w:szCs w:val="20"/>
        </w:rPr>
        <w:t>This checklist must be submitted as part of the DA report during submission to the RSPO Secretariat.</w:t>
      </w:r>
    </w:p>
    <w:p w14:paraId="08EFA978" w14:textId="77777777" w:rsidR="00262153" w:rsidRDefault="00262153" w:rsidP="00262153">
      <w:pPr>
        <w:pStyle w:val="ListBullet"/>
        <w:numPr>
          <w:ilvl w:val="0"/>
          <w:numId w:val="0"/>
        </w:numPr>
      </w:pPr>
    </w:p>
    <w:tbl>
      <w:tblPr>
        <w:tblStyle w:val="TableGrid"/>
        <w:tblW w:w="9629" w:type="dxa"/>
        <w:tblInd w:w="-2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2079"/>
      </w:tblGrid>
      <w:tr w:rsidR="00262153" w:rsidRPr="00650DFE" w14:paraId="7269B517" w14:textId="77777777" w:rsidTr="00650DFE">
        <w:tc>
          <w:tcPr>
            <w:tcW w:w="7550" w:type="dxa"/>
            <w:tcBorders>
              <w:top w:val="single" w:sz="8" w:space="0" w:color="F78E1E"/>
              <w:left w:val="single" w:sz="8" w:space="0" w:color="F78E1E"/>
              <w:bottom w:val="single" w:sz="8" w:space="0" w:color="F78E1E"/>
              <w:right w:val="single" w:sz="4" w:space="0" w:color="FFFFFF" w:themeColor="background1"/>
            </w:tcBorders>
            <w:shd w:val="clear" w:color="auto" w:fill="F78E1E"/>
          </w:tcPr>
          <w:p w14:paraId="6D45115F" w14:textId="77777777" w:rsidR="00262153" w:rsidRPr="00650DFE" w:rsidRDefault="00262153" w:rsidP="00712EDF">
            <w:pPr>
              <w:spacing w:after="0"/>
              <w:ind w:left="284" w:hanging="284"/>
              <w:rPr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1. Report descriptions</w:t>
            </w:r>
          </w:p>
        </w:tc>
        <w:tc>
          <w:tcPr>
            <w:tcW w:w="2079" w:type="dxa"/>
            <w:tcBorders>
              <w:top w:val="single" w:sz="8" w:space="0" w:color="F78E1E"/>
              <w:left w:val="single" w:sz="4" w:space="0" w:color="FFFFFF" w:themeColor="background1"/>
              <w:bottom w:val="single" w:sz="8" w:space="0" w:color="F78E1E"/>
              <w:right w:val="single" w:sz="8" w:space="0" w:color="F78E1E"/>
            </w:tcBorders>
            <w:shd w:val="clear" w:color="auto" w:fill="F78E1E"/>
          </w:tcPr>
          <w:p w14:paraId="0DB84CDF" w14:textId="77777777" w:rsidR="00262153" w:rsidRPr="00650DFE" w:rsidRDefault="00262153" w:rsidP="00712EDF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Included in report (Yes or NA)</w:t>
            </w:r>
          </w:p>
        </w:tc>
      </w:tr>
      <w:tr w:rsidR="00262153" w:rsidRPr="00650DFE" w14:paraId="4F85B92F" w14:textId="77777777" w:rsidTr="00650DFE">
        <w:tc>
          <w:tcPr>
            <w:tcW w:w="7550" w:type="dxa"/>
            <w:tcBorders>
              <w:top w:val="single" w:sz="8" w:space="0" w:color="F78E1E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C55286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Company name</w:t>
            </w:r>
          </w:p>
        </w:tc>
        <w:tc>
          <w:tcPr>
            <w:tcW w:w="2079" w:type="dxa"/>
            <w:tcBorders>
              <w:top w:val="single" w:sz="8" w:space="0" w:color="F78E1E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9FB7A0A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2E087212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81E1AF6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Plantation/Estate name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5FD35DF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08E57355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50CF003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Date of report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C6063E8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30C71A97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5863242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Details of DA Assessor (for both in-house and external consultant)</w:t>
            </w:r>
          </w:p>
          <w:p w14:paraId="6842F886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sz w:val="20"/>
                <w:szCs w:val="20"/>
              </w:rPr>
              <w:t>Assessor’s and company’s name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C4511C1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37AC55A1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153E7E6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Version of DAP referred (Version 1 or Version 2)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AF4429C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01927DAD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</w:tcPr>
          <w:p w14:paraId="695DDE2C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Date of conducting the assessment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</w:tcBorders>
          </w:tcPr>
          <w:p w14:paraId="51213246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BEC0BF2" w14:textId="77777777" w:rsidR="00262153" w:rsidRDefault="00262153" w:rsidP="00262153">
      <w:pPr>
        <w:pStyle w:val="ListBullet"/>
        <w:numPr>
          <w:ilvl w:val="0"/>
          <w:numId w:val="0"/>
        </w:numPr>
      </w:pPr>
    </w:p>
    <w:tbl>
      <w:tblPr>
        <w:tblStyle w:val="TableGrid"/>
        <w:tblW w:w="9629" w:type="dxa"/>
        <w:tblInd w:w="-2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2077"/>
        <w:gridCol w:w="10"/>
      </w:tblGrid>
      <w:tr w:rsidR="00262153" w:rsidRPr="00650DFE" w14:paraId="61A7C545" w14:textId="77777777" w:rsidTr="00650DFE">
        <w:trPr>
          <w:tblHeader/>
        </w:trPr>
        <w:tc>
          <w:tcPr>
            <w:tcW w:w="7542" w:type="dxa"/>
            <w:tcBorders>
              <w:top w:val="single" w:sz="8" w:space="0" w:color="F78E1E"/>
              <w:left w:val="single" w:sz="8" w:space="0" w:color="F78E1E"/>
              <w:bottom w:val="single" w:sz="8" w:space="0" w:color="F78E1E"/>
              <w:right w:val="single" w:sz="4" w:space="0" w:color="FFFFFF" w:themeColor="background1"/>
            </w:tcBorders>
            <w:shd w:val="clear" w:color="auto" w:fill="F78E1E"/>
          </w:tcPr>
          <w:p w14:paraId="5993224C" w14:textId="77777777" w:rsidR="00262153" w:rsidRPr="00650DFE" w:rsidRDefault="00262153" w:rsidP="00712EDF">
            <w:pPr>
              <w:spacing w:after="0"/>
              <w:ind w:left="284" w:hanging="284"/>
              <w:rPr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2.</w:t>
            </w: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ab/>
              <w:t>Site descriptions</w:t>
            </w:r>
          </w:p>
        </w:tc>
        <w:tc>
          <w:tcPr>
            <w:tcW w:w="2087" w:type="dxa"/>
            <w:gridSpan w:val="2"/>
            <w:tcBorders>
              <w:top w:val="single" w:sz="8" w:space="0" w:color="F78E1E"/>
              <w:left w:val="single" w:sz="4" w:space="0" w:color="FFFFFF" w:themeColor="background1"/>
              <w:bottom w:val="single" w:sz="8" w:space="0" w:color="F78E1E"/>
              <w:right w:val="single" w:sz="8" w:space="0" w:color="F78E1E"/>
            </w:tcBorders>
            <w:shd w:val="clear" w:color="auto" w:fill="F78E1E"/>
          </w:tcPr>
          <w:p w14:paraId="7C97ABD3" w14:textId="77777777" w:rsidR="00262153" w:rsidRPr="00650DFE" w:rsidRDefault="00262153" w:rsidP="00712EDF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Included in report (Yes or NA)</w:t>
            </w:r>
          </w:p>
        </w:tc>
      </w:tr>
      <w:tr w:rsidR="00262153" w:rsidRPr="00650DFE" w14:paraId="2D57E0E2" w14:textId="77777777" w:rsidTr="00650DFE">
        <w:tc>
          <w:tcPr>
            <w:tcW w:w="7542" w:type="dxa"/>
            <w:tcBorders>
              <w:top w:val="single" w:sz="8" w:space="0" w:color="F78E1E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C47DF93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Hectarage of OP plantation</w:t>
            </w:r>
          </w:p>
        </w:tc>
        <w:tc>
          <w:tcPr>
            <w:tcW w:w="2087" w:type="dxa"/>
            <w:gridSpan w:val="2"/>
            <w:tcBorders>
              <w:top w:val="single" w:sz="8" w:space="0" w:color="F78E1E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C58FFBD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44EF6208" w14:textId="77777777" w:rsidTr="00650DFE"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F5B153F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Hectarage of OP plantation on peat </w:t>
            </w:r>
          </w:p>
        </w:tc>
        <w:tc>
          <w:tcPr>
            <w:tcW w:w="2087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44ACEE2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6C762938" w14:textId="77777777" w:rsidTr="00650DFE"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E90B402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549"/>
                <w:id w:val="-1804375861"/>
              </w:sdtPr>
              <w:sdtContent>
                <w:r w:rsidRPr="00650DFE">
                  <w:rPr>
                    <w:sz w:val="20"/>
                    <w:szCs w:val="20"/>
                  </w:rPr>
                  <w:t xml:space="preserve">First </w:t>
                </w:r>
              </w:sdtContent>
            </w:sdt>
            <w:r w:rsidRPr="00650DFE">
              <w:rPr>
                <w:sz w:val="20"/>
                <w:szCs w:val="20"/>
              </w:rPr>
              <w:t>year of planting</w:t>
            </w:r>
          </w:p>
          <w:p w14:paraId="0056882C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sz w:val="20"/>
                <w:szCs w:val="20"/>
              </w:rPr>
              <w:t>Please provide specific years if there are difference</w:t>
            </w:r>
            <w:sdt>
              <w:sdtPr>
                <w:rPr>
                  <w:sz w:val="20"/>
                  <w:szCs w:val="20"/>
                </w:rPr>
                <w:tag w:val="goog_rdk_550"/>
                <w:id w:val="-1653288352"/>
              </w:sdtPr>
              <w:sdtContent>
                <w:r w:rsidRPr="00650DFE">
                  <w:rPr>
                    <w:i/>
                    <w:sz w:val="20"/>
                    <w:szCs w:val="20"/>
                  </w:rPr>
                  <w:t>s</w:t>
                </w:r>
              </w:sdtContent>
            </w:sdt>
            <w:r w:rsidRPr="00650DFE">
              <w:rPr>
                <w:i/>
                <w:sz w:val="20"/>
                <w:szCs w:val="20"/>
              </w:rPr>
              <w:t xml:space="preserve"> in</w:t>
            </w:r>
            <w:sdt>
              <w:sdtPr>
                <w:rPr>
                  <w:sz w:val="20"/>
                  <w:szCs w:val="20"/>
                </w:rPr>
                <w:tag w:val="goog_rdk_551"/>
                <w:id w:val="247460524"/>
              </w:sdtPr>
              <w:sdtContent>
                <w:r w:rsidRPr="00650DFE">
                  <w:rPr>
                    <w:i/>
                    <w:sz w:val="20"/>
                    <w:szCs w:val="20"/>
                  </w:rPr>
                  <w:t xml:space="preserve"> the</w:t>
                </w:r>
              </w:sdtContent>
            </w:sdt>
            <w:r w:rsidRPr="00650DFE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goog_rdk_552"/>
                <w:id w:val="780231398"/>
              </w:sdtPr>
              <w:sdtContent>
                <w:r w:rsidRPr="00650DFE">
                  <w:rPr>
                    <w:i/>
                    <w:sz w:val="20"/>
                    <w:szCs w:val="20"/>
                  </w:rPr>
                  <w:t>first</w:t>
                </w:r>
              </w:sdtContent>
            </w:sdt>
            <w:r w:rsidRPr="00650DFE">
              <w:rPr>
                <w:i/>
                <w:sz w:val="20"/>
                <w:szCs w:val="20"/>
              </w:rPr>
              <w:t xml:space="preserve"> year of planting</w:t>
            </w:r>
          </w:p>
        </w:tc>
        <w:tc>
          <w:tcPr>
            <w:tcW w:w="2087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2B2B27D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0DDA72B6" w14:textId="77777777" w:rsidTr="00650DFE"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C184051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Current cycle of planting </w:t>
            </w:r>
          </w:p>
          <w:p w14:paraId="19680991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sz w:val="20"/>
                <w:szCs w:val="20"/>
              </w:rPr>
              <w:t>Please provide specific cycle if there are difference</w:t>
            </w:r>
            <w:sdt>
              <w:sdtPr>
                <w:rPr>
                  <w:sz w:val="20"/>
                  <w:szCs w:val="20"/>
                </w:rPr>
                <w:tag w:val="goog_rdk_554"/>
                <w:id w:val="843522154"/>
              </w:sdtPr>
              <w:sdtContent>
                <w:r w:rsidRPr="00650DFE">
                  <w:rPr>
                    <w:i/>
                    <w:sz w:val="20"/>
                    <w:szCs w:val="20"/>
                  </w:rPr>
                  <w:t>s</w:t>
                </w:r>
              </w:sdtContent>
            </w:sdt>
            <w:r w:rsidRPr="00650DFE">
              <w:rPr>
                <w:i/>
                <w:sz w:val="20"/>
                <w:szCs w:val="20"/>
              </w:rPr>
              <w:t xml:space="preserve"> in the current cycle of planting</w:t>
            </w:r>
          </w:p>
        </w:tc>
        <w:tc>
          <w:tcPr>
            <w:tcW w:w="2087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743C49C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34724784" w14:textId="77777777" w:rsidTr="00650DFE">
        <w:trPr>
          <w:gridAfter w:val="1"/>
          <w:wAfter w:w="10" w:type="dxa"/>
        </w:trPr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06F6206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Proposed replanting year </w:t>
            </w:r>
          </w:p>
        </w:tc>
        <w:tc>
          <w:tcPr>
            <w:tcW w:w="20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C10329C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0CE37ED9" w14:textId="77777777" w:rsidTr="00650DFE"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F2E5950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Location of plantation with maps</w:t>
            </w:r>
          </w:p>
          <w:p w14:paraId="50251B0B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sz w:val="20"/>
                <w:szCs w:val="20"/>
              </w:rPr>
              <w:t>Please include clear demarcation of where replanting is proposed</w:t>
            </w:r>
          </w:p>
        </w:tc>
        <w:tc>
          <w:tcPr>
            <w:tcW w:w="2087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A8B4BB0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68E61F0D" w14:textId="77777777" w:rsidTr="00650DFE">
        <w:tc>
          <w:tcPr>
            <w:tcW w:w="7542" w:type="dxa"/>
            <w:tcBorders>
              <w:top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</w:tcPr>
          <w:p w14:paraId="0E86117E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Descriptions of peatland/landscape</w:t>
            </w:r>
          </w:p>
          <w:p w14:paraId="4859CD43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sz w:val="20"/>
                <w:szCs w:val="20"/>
              </w:rPr>
              <w:t>Please include soil type and extent of its presence in the area proposed for replanting.</w:t>
            </w:r>
          </w:p>
        </w:tc>
        <w:tc>
          <w:tcPr>
            <w:tcW w:w="2087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</w:tcBorders>
          </w:tcPr>
          <w:p w14:paraId="38246FE9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F4214A8" w14:textId="77777777" w:rsidR="00262153" w:rsidRDefault="00262153" w:rsidP="00262153">
      <w:pPr>
        <w:pStyle w:val="ListBullet"/>
        <w:numPr>
          <w:ilvl w:val="0"/>
          <w:numId w:val="0"/>
        </w:numPr>
      </w:pPr>
    </w:p>
    <w:tbl>
      <w:tblPr>
        <w:tblStyle w:val="TableGrid"/>
        <w:tblW w:w="9629" w:type="dxa"/>
        <w:tblInd w:w="-2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2079"/>
      </w:tblGrid>
      <w:tr w:rsidR="00262153" w:rsidRPr="00650DFE" w14:paraId="42955733" w14:textId="77777777" w:rsidTr="00650DFE">
        <w:tc>
          <w:tcPr>
            <w:tcW w:w="7550" w:type="dxa"/>
            <w:tcBorders>
              <w:top w:val="single" w:sz="8" w:space="0" w:color="F78E1E"/>
              <w:left w:val="single" w:sz="8" w:space="0" w:color="F78E1E"/>
              <w:bottom w:val="single" w:sz="8" w:space="0" w:color="F78E1E"/>
              <w:right w:val="single" w:sz="4" w:space="0" w:color="FFFFFF" w:themeColor="background1"/>
            </w:tcBorders>
            <w:shd w:val="clear" w:color="auto" w:fill="F78E1E"/>
          </w:tcPr>
          <w:p w14:paraId="051F5032" w14:textId="77777777" w:rsidR="00262153" w:rsidRPr="00650DFE" w:rsidRDefault="00262153" w:rsidP="00712EDF">
            <w:pPr>
              <w:spacing w:after="0"/>
              <w:ind w:left="284" w:hanging="284"/>
              <w:rPr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3.</w:t>
            </w: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ab/>
              <w:t>Full description of assessment process</w:t>
            </w:r>
          </w:p>
        </w:tc>
        <w:tc>
          <w:tcPr>
            <w:tcW w:w="2079" w:type="dxa"/>
            <w:tcBorders>
              <w:top w:val="single" w:sz="8" w:space="0" w:color="F78E1E"/>
              <w:left w:val="single" w:sz="4" w:space="0" w:color="FFFFFF" w:themeColor="background1"/>
              <w:bottom w:val="single" w:sz="8" w:space="0" w:color="F78E1E"/>
              <w:right w:val="single" w:sz="8" w:space="0" w:color="F78E1E"/>
            </w:tcBorders>
            <w:shd w:val="clear" w:color="auto" w:fill="F78E1E"/>
          </w:tcPr>
          <w:p w14:paraId="1D543581" w14:textId="77777777" w:rsidR="00262153" w:rsidRPr="00650DFE" w:rsidRDefault="00262153" w:rsidP="00712EDF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Included in report (Yes or NA)</w:t>
            </w:r>
          </w:p>
        </w:tc>
      </w:tr>
      <w:tr w:rsidR="00262153" w:rsidRPr="00650DFE" w14:paraId="2D3E97F6" w14:textId="77777777" w:rsidTr="00650DFE">
        <w:tc>
          <w:tcPr>
            <w:tcW w:w="7550" w:type="dxa"/>
            <w:tcBorders>
              <w:top w:val="single" w:sz="8" w:space="0" w:color="F78E1E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63F2859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Clearly state if RSPO (Tier1/Tier 2) approach was applied </w:t>
            </w:r>
          </w:p>
        </w:tc>
        <w:tc>
          <w:tcPr>
            <w:tcW w:w="2079" w:type="dxa"/>
            <w:tcBorders>
              <w:top w:val="single" w:sz="8" w:space="0" w:color="F78E1E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FFBE2F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4B330042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55892CE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Average elevation (metres above sea level) of replanting sites</w:t>
            </w:r>
          </w:p>
          <w:p w14:paraId="4204CBE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iCs/>
                <w:sz w:val="20"/>
                <w:szCs w:val="20"/>
              </w:rPr>
              <w:t>Please include details of methodology and related accuracy used to measure elevation.</w:t>
            </w:r>
            <w:r w:rsidRPr="00650DFE">
              <w:rPr>
                <w:i/>
                <w:iCs/>
                <w:sz w:val="20"/>
                <w:szCs w:val="20"/>
                <w:lang w:val="en"/>
              </w:rPr>
              <w:t xml:space="preserve"> If elevation is referenced to a government benchmark or other survey marker, the location and details need to be included in the report including how the relative elevation of the plantation was measured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D0EC89D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1F55ADE2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E9DB9EA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Average peat depth </w:t>
            </w:r>
          </w:p>
          <w:p w14:paraId="03F2535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sz w:val="20"/>
                <w:szCs w:val="20"/>
              </w:rPr>
              <w:t>Please ensure inclusion of details of methodology used to measure average peat depth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27360D0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5C02A0CB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4FC71EC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Distance from centroid to the discharge point to nearest water body (metres) </w:t>
            </w:r>
          </w:p>
          <w:p w14:paraId="53AB4BC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iCs/>
                <w:sz w:val="20"/>
                <w:szCs w:val="20"/>
              </w:rPr>
              <w:t>Please include method and explain rationale for the selection of nearest water body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D8680A8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6EB789B4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BDF7E02" w14:textId="77777777" w:rsidR="00262153" w:rsidRPr="00650DFE" w:rsidRDefault="00262153" w:rsidP="00712EDF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Average water level elevation at the discharge point for the proposed replanting area (metres above mean sea level) </w:t>
            </w:r>
          </w:p>
          <w:p w14:paraId="77F21300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iCs/>
                <w:sz w:val="20"/>
                <w:szCs w:val="20"/>
              </w:rPr>
              <w:t>Please include the method carried out to determine this value and include data in annex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CCFE602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6DC0ACCA" w14:textId="77777777" w:rsidTr="00650DFE">
        <w:trPr>
          <w:trHeight w:val="610"/>
        </w:trPr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22ABA53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lastRenderedPageBreak/>
              <w:t>NDL elevation</w:t>
            </w:r>
          </w:p>
          <w:p w14:paraId="0C3AC66A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i/>
                <w:iCs/>
                <w:sz w:val="20"/>
                <w:szCs w:val="20"/>
              </w:rPr>
              <w:t xml:space="preserve">Please include method used 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5DA9631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6BEEB790" w14:textId="77777777" w:rsidTr="00650DFE">
        <w:trPr>
          <w:trHeight w:val="466"/>
        </w:trPr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3B1BD2B" w14:textId="77777777" w:rsidR="00262153" w:rsidRPr="00650DFE" w:rsidRDefault="00262153" w:rsidP="00712EDF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Depth from peat surface to NDL or peat base </w:t>
            </w:r>
          </w:p>
          <w:p w14:paraId="24B2D0CC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i/>
                <w:iCs/>
                <w:sz w:val="20"/>
                <w:szCs w:val="20"/>
              </w:rPr>
              <w:t>Please include the method used to obtain depth to NDL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B00E218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4A2BE525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0051177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Subsidence rate </w:t>
            </w:r>
          </w:p>
          <w:p w14:paraId="1D7BC957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(</w:t>
            </w:r>
            <w:proofErr w:type="gramStart"/>
            <w:r w:rsidRPr="00650DFE">
              <w:rPr>
                <w:sz w:val="20"/>
                <w:szCs w:val="20"/>
              </w:rPr>
              <w:t>default</w:t>
            </w:r>
            <w:proofErr w:type="gramEnd"/>
            <w:r w:rsidRPr="00650DFE">
              <w:rPr>
                <w:sz w:val="20"/>
                <w:szCs w:val="20"/>
              </w:rPr>
              <w:t xml:space="preserve"> value of 5</w:t>
            </w:r>
            <w:sdt>
              <w:sdtPr>
                <w:rPr>
                  <w:sz w:val="20"/>
                  <w:szCs w:val="20"/>
                </w:rPr>
                <w:tag w:val="goog_rdk_566"/>
                <w:id w:val="-1030406124"/>
              </w:sdtPr>
              <w:sdtContent>
                <w:r w:rsidRPr="00650DFE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Pr="00650DFE">
              <w:rPr>
                <w:sz w:val="20"/>
                <w:szCs w:val="20"/>
              </w:rPr>
              <w:t xml:space="preserve">cm/year for </w:t>
            </w:r>
            <w:r w:rsidRPr="00650DFE">
              <w:rPr>
                <w:b/>
                <w:sz w:val="20"/>
                <w:szCs w:val="20"/>
              </w:rPr>
              <w:t>Tier 1 only</w:t>
            </w:r>
            <w:r w:rsidRPr="00650DFE">
              <w:rPr>
                <w:sz w:val="20"/>
                <w:szCs w:val="20"/>
              </w:rPr>
              <w:t xml:space="preserve">) or </w:t>
            </w:r>
          </w:p>
          <w:p w14:paraId="30E7D08B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(</w:t>
            </w:r>
            <w:proofErr w:type="gramStart"/>
            <w:r w:rsidRPr="00650DFE">
              <w:rPr>
                <w:sz w:val="20"/>
                <w:szCs w:val="20"/>
              </w:rPr>
              <w:t>default</w:t>
            </w:r>
            <w:proofErr w:type="gramEnd"/>
            <w:r w:rsidRPr="00650DFE">
              <w:rPr>
                <w:sz w:val="20"/>
                <w:szCs w:val="20"/>
              </w:rPr>
              <w:t xml:space="preserve"> value or actual value for </w:t>
            </w:r>
            <w:r w:rsidRPr="00650DFE">
              <w:rPr>
                <w:b/>
                <w:sz w:val="20"/>
                <w:szCs w:val="20"/>
              </w:rPr>
              <w:t>Tier 2 only</w:t>
            </w:r>
            <w:r w:rsidRPr="00650DFE">
              <w:rPr>
                <w:sz w:val="20"/>
                <w:szCs w:val="20"/>
              </w:rPr>
              <w:t xml:space="preserve">) </w:t>
            </w:r>
          </w:p>
          <w:p w14:paraId="48383857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i/>
                <w:sz w:val="20"/>
                <w:szCs w:val="20"/>
              </w:rPr>
              <w:t xml:space="preserve">Please include the number of subsidence poles, frequency of measurement and period of subsidence monitoring and add annex with subsidence data 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FD64543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1BB3EA1C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1029310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Table showing DLT (years) for each replanting area/block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AD07F6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028F249" w14:textId="77777777" w:rsidR="00262153" w:rsidRDefault="00262153" w:rsidP="00262153">
      <w:pPr>
        <w:pStyle w:val="ListBullet"/>
        <w:numPr>
          <w:ilvl w:val="0"/>
          <w:numId w:val="0"/>
        </w:numPr>
      </w:pPr>
    </w:p>
    <w:p w14:paraId="1DE3CA9D" w14:textId="77777777" w:rsidR="00262153" w:rsidRDefault="00262153" w:rsidP="00262153">
      <w:pPr>
        <w:pStyle w:val="ListBullet"/>
        <w:numPr>
          <w:ilvl w:val="0"/>
          <w:numId w:val="0"/>
        </w:numPr>
      </w:pPr>
    </w:p>
    <w:tbl>
      <w:tblPr>
        <w:tblStyle w:val="TableGrid"/>
        <w:tblW w:w="9629" w:type="dxa"/>
        <w:tblInd w:w="-2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2077"/>
        <w:gridCol w:w="10"/>
      </w:tblGrid>
      <w:tr w:rsidR="00262153" w:rsidRPr="00650DFE" w14:paraId="1BE4AD9F" w14:textId="77777777" w:rsidTr="00650DFE">
        <w:tc>
          <w:tcPr>
            <w:tcW w:w="7542" w:type="dxa"/>
            <w:tcBorders>
              <w:top w:val="single" w:sz="8" w:space="0" w:color="F78E1E"/>
              <w:left w:val="single" w:sz="8" w:space="0" w:color="F78E1E"/>
              <w:bottom w:val="single" w:sz="8" w:space="0" w:color="F78E1E"/>
              <w:right w:val="single" w:sz="4" w:space="0" w:color="FFFFFF" w:themeColor="background1"/>
            </w:tcBorders>
            <w:shd w:val="clear" w:color="auto" w:fill="F78E1E"/>
          </w:tcPr>
          <w:p w14:paraId="46E0B8AF" w14:textId="77777777" w:rsidR="00262153" w:rsidRPr="00650DFE" w:rsidRDefault="00262153" w:rsidP="00712EDF">
            <w:pPr>
              <w:spacing w:after="0"/>
              <w:ind w:left="284" w:hanging="284"/>
              <w:rPr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4.</w:t>
            </w: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ab/>
            </w:r>
            <w:r w:rsidRPr="00650DFE">
              <w:rPr>
                <w:b/>
                <w:bCs/>
                <w:color w:val="FFFFFF" w:themeColor="background1"/>
                <w:sz w:val="20"/>
                <w:szCs w:val="20"/>
              </w:rPr>
              <w:t>Maps (with coordinate) and photo evidence to be placed in the relevant section of report</w:t>
            </w:r>
          </w:p>
        </w:tc>
        <w:tc>
          <w:tcPr>
            <w:tcW w:w="2087" w:type="dxa"/>
            <w:gridSpan w:val="2"/>
            <w:tcBorders>
              <w:top w:val="single" w:sz="8" w:space="0" w:color="F78E1E"/>
              <w:left w:val="single" w:sz="4" w:space="0" w:color="FFFFFF" w:themeColor="background1"/>
              <w:bottom w:val="single" w:sz="8" w:space="0" w:color="F78E1E"/>
              <w:right w:val="single" w:sz="8" w:space="0" w:color="F78E1E"/>
            </w:tcBorders>
            <w:shd w:val="clear" w:color="auto" w:fill="F78E1E"/>
          </w:tcPr>
          <w:p w14:paraId="3619EEA3" w14:textId="77777777" w:rsidR="00262153" w:rsidRPr="00650DFE" w:rsidRDefault="00262153" w:rsidP="00712EDF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Included in report (Yes or NA)</w:t>
            </w:r>
          </w:p>
        </w:tc>
      </w:tr>
      <w:tr w:rsidR="00262153" w:rsidRPr="00650DFE" w14:paraId="6879531A" w14:textId="77777777" w:rsidTr="00650DFE">
        <w:tc>
          <w:tcPr>
            <w:tcW w:w="7542" w:type="dxa"/>
            <w:tcBorders>
              <w:top w:val="single" w:sz="8" w:space="0" w:color="F78E1E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EE56E66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Location map of the estate showing the replanting area and the outlet with coordinates</w:t>
            </w:r>
          </w:p>
        </w:tc>
        <w:tc>
          <w:tcPr>
            <w:tcW w:w="2087" w:type="dxa"/>
            <w:gridSpan w:val="2"/>
            <w:tcBorders>
              <w:top w:val="single" w:sz="8" w:space="0" w:color="F78E1E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2C91D6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186DDB79" w14:textId="77777777" w:rsidTr="00650DFE">
        <w:tc>
          <w:tcPr>
            <w:tcW w:w="7542" w:type="dxa"/>
            <w:tcBorders>
              <w:top w:val="single" w:sz="8" w:space="0" w:color="F78E1E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175FB1E" w14:textId="77777777" w:rsidR="00262153" w:rsidRPr="00650DFE" w:rsidRDefault="00262153" w:rsidP="00712EDF">
            <w:pPr>
              <w:spacing w:after="0" w:line="276" w:lineRule="auto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Map showing ‘No Replanting Indicator (NRI)’ </w:t>
            </w:r>
          </w:p>
          <w:p w14:paraId="762F6C3C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(Go if DLT&gt;40 years or two cycles</w:t>
            </w:r>
            <w:sdt>
              <w:sdtPr>
                <w:rPr>
                  <w:sz w:val="20"/>
                  <w:szCs w:val="20"/>
                </w:rPr>
                <w:tag w:val="goog_rdk_567"/>
                <w:id w:val="741833239"/>
              </w:sdtPr>
              <w:sdtContent>
                <w:r w:rsidRPr="00650DFE">
                  <w:rPr>
                    <w:sz w:val="20"/>
                    <w:szCs w:val="20"/>
                  </w:rPr>
                  <w:t>,</w:t>
                </w:r>
              </w:sdtContent>
            </w:sdt>
            <w:r w:rsidRPr="00650DFE">
              <w:rPr>
                <w:sz w:val="20"/>
                <w:szCs w:val="20"/>
              </w:rPr>
              <w:t xml:space="preserve"> whichever is longer, or No-go if DL is less or equal to 40 years or two cycles</w:t>
            </w:r>
            <w:sdt>
              <w:sdtPr>
                <w:rPr>
                  <w:sz w:val="20"/>
                  <w:szCs w:val="20"/>
                </w:rPr>
                <w:tag w:val="goog_rdk_568"/>
                <w:id w:val="444889836"/>
              </w:sdtPr>
              <w:sdtContent>
                <w:r w:rsidRPr="00650DFE">
                  <w:rPr>
                    <w:sz w:val="20"/>
                    <w:szCs w:val="20"/>
                  </w:rPr>
                  <w:t>,</w:t>
                </w:r>
              </w:sdtContent>
            </w:sdt>
            <w:r w:rsidRPr="00650DFE">
              <w:rPr>
                <w:sz w:val="20"/>
                <w:szCs w:val="20"/>
              </w:rPr>
              <w:t xml:space="preserve"> whichever</w:t>
            </w:r>
            <w:sdt>
              <w:sdtPr>
                <w:rPr>
                  <w:sz w:val="20"/>
                  <w:szCs w:val="20"/>
                </w:rPr>
                <w:tag w:val="goog_rdk_569"/>
                <w:id w:val="361167266"/>
              </w:sdtPr>
              <w:sdtContent>
                <w:r w:rsidRPr="00650DFE">
                  <w:rPr>
                    <w:sz w:val="20"/>
                    <w:szCs w:val="20"/>
                  </w:rPr>
                  <w:t xml:space="preserve"> is</w:t>
                </w:r>
              </w:sdtContent>
            </w:sdt>
            <w:r w:rsidRPr="00650DFE">
              <w:rPr>
                <w:sz w:val="20"/>
                <w:szCs w:val="20"/>
              </w:rPr>
              <w:t xml:space="preserve"> longer)</w:t>
            </w:r>
          </w:p>
        </w:tc>
        <w:tc>
          <w:tcPr>
            <w:tcW w:w="2087" w:type="dxa"/>
            <w:gridSpan w:val="2"/>
            <w:tcBorders>
              <w:top w:val="single" w:sz="8" w:space="0" w:color="F78E1E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4583ECC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2733D085" w14:textId="77777777" w:rsidTr="00650DFE">
        <w:tc>
          <w:tcPr>
            <w:tcW w:w="7542" w:type="dxa"/>
            <w:tcBorders>
              <w:top w:val="single" w:sz="8" w:space="0" w:color="F78E1E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9896FBF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Map showing replanting area and/or </w:t>
            </w:r>
            <w:proofErr w:type="gramStart"/>
            <w:r w:rsidRPr="00650DFE">
              <w:rPr>
                <w:sz w:val="20"/>
                <w:szCs w:val="20"/>
              </w:rPr>
              <w:t>Non</w:t>
            </w:r>
            <w:proofErr w:type="gramEnd"/>
            <w:r w:rsidRPr="00650DFE">
              <w:rPr>
                <w:sz w:val="20"/>
                <w:szCs w:val="20"/>
              </w:rPr>
              <w:t xml:space="preserve"> replanting area based on DA analysis</w:t>
            </w:r>
          </w:p>
        </w:tc>
        <w:tc>
          <w:tcPr>
            <w:tcW w:w="2087" w:type="dxa"/>
            <w:gridSpan w:val="2"/>
            <w:tcBorders>
              <w:top w:val="single" w:sz="8" w:space="0" w:color="F78E1E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890D478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7E12EAA3" w14:textId="77777777" w:rsidTr="00650DFE">
        <w:tc>
          <w:tcPr>
            <w:tcW w:w="7542" w:type="dxa"/>
            <w:tcBorders>
              <w:top w:val="single" w:sz="8" w:space="0" w:color="F78E1E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9D3386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Map showing main outlet/s from the estate and direction/route of water flow from the proposed replanting area (s) to the outlet</w:t>
            </w:r>
          </w:p>
        </w:tc>
        <w:tc>
          <w:tcPr>
            <w:tcW w:w="2087" w:type="dxa"/>
            <w:gridSpan w:val="2"/>
            <w:tcBorders>
              <w:top w:val="single" w:sz="8" w:space="0" w:color="F78E1E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726FF0B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549321B4" w14:textId="77777777" w:rsidTr="00650DFE"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6C05E69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Map showing drainage network and water outlet of the replanting area</w:t>
            </w:r>
          </w:p>
        </w:tc>
        <w:tc>
          <w:tcPr>
            <w:tcW w:w="2087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CF2AAE7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12625B4E" w14:textId="77777777" w:rsidTr="00650DFE"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B80E2AA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Map showing distance from centroid of each replanting block to nearest water bodies </w:t>
            </w:r>
          </w:p>
        </w:tc>
        <w:tc>
          <w:tcPr>
            <w:tcW w:w="2087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A84594B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51E65A9C" w14:textId="77777777" w:rsidTr="00650DFE"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25576A2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Map/table showing peat thickness </w:t>
            </w:r>
          </w:p>
        </w:tc>
        <w:tc>
          <w:tcPr>
            <w:tcW w:w="2087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3B500A5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6C8753CB" w14:textId="77777777" w:rsidTr="00650DFE"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D2EF402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>Map showing location of subsidence poles</w:t>
            </w:r>
          </w:p>
        </w:tc>
        <w:tc>
          <w:tcPr>
            <w:tcW w:w="2087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D53A25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537940ED" w14:textId="77777777" w:rsidTr="00650DFE">
        <w:trPr>
          <w:gridAfter w:val="1"/>
          <w:wAfter w:w="10" w:type="dxa"/>
        </w:trPr>
        <w:tc>
          <w:tcPr>
            <w:tcW w:w="7542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EA68670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Photo of subsidence pole (periodic </w:t>
            </w:r>
            <w:proofErr w:type="spellStart"/>
            <w:proofErr w:type="gramStart"/>
            <w:r w:rsidRPr="00650DFE">
              <w:rPr>
                <w:sz w:val="20"/>
                <w:szCs w:val="20"/>
              </w:rPr>
              <w:t>ie</w:t>
            </w:r>
            <w:proofErr w:type="spellEnd"/>
            <w:proofErr w:type="gramEnd"/>
            <w:r w:rsidRPr="00650DFE">
              <w:rPr>
                <w:sz w:val="20"/>
                <w:szCs w:val="20"/>
              </w:rPr>
              <w:t xml:space="preserve"> annual reading if available)</w:t>
            </w:r>
          </w:p>
        </w:tc>
        <w:tc>
          <w:tcPr>
            <w:tcW w:w="20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5803B8B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477DA286" w14:textId="77777777" w:rsidTr="00650DFE">
        <w:trPr>
          <w:gridAfter w:val="1"/>
          <w:wAfter w:w="10" w:type="dxa"/>
        </w:trPr>
        <w:tc>
          <w:tcPr>
            <w:tcW w:w="7542" w:type="dxa"/>
            <w:tcBorders>
              <w:top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</w:tcPr>
          <w:p w14:paraId="6DBCA0A2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Photo of measurement pole at final discharge outlet </w:t>
            </w:r>
          </w:p>
        </w:tc>
        <w:tc>
          <w:tcPr>
            <w:tcW w:w="20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</w:tcBorders>
          </w:tcPr>
          <w:p w14:paraId="786B4D33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9D0D867" w14:textId="77777777" w:rsidR="00262153" w:rsidRDefault="00262153" w:rsidP="00262153">
      <w:pPr>
        <w:pStyle w:val="ListBullet"/>
        <w:numPr>
          <w:ilvl w:val="0"/>
          <w:numId w:val="0"/>
        </w:numPr>
      </w:pPr>
    </w:p>
    <w:tbl>
      <w:tblPr>
        <w:tblStyle w:val="TableGrid"/>
        <w:tblW w:w="9629" w:type="dxa"/>
        <w:tblInd w:w="-2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2079"/>
      </w:tblGrid>
      <w:tr w:rsidR="00262153" w:rsidRPr="00650DFE" w14:paraId="50BA792F" w14:textId="77777777" w:rsidTr="00650DFE">
        <w:tc>
          <w:tcPr>
            <w:tcW w:w="7550" w:type="dxa"/>
            <w:tcBorders>
              <w:top w:val="single" w:sz="8" w:space="0" w:color="F78E1E"/>
              <w:left w:val="single" w:sz="8" w:space="0" w:color="F78E1E"/>
              <w:bottom w:val="single" w:sz="8" w:space="0" w:color="F78E1E"/>
              <w:right w:val="single" w:sz="4" w:space="0" w:color="FFFFFF" w:themeColor="background1"/>
            </w:tcBorders>
            <w:shd w:val="clear" w:color="auto" w:fill="F78E1E"/>
          </w:tcPr>
          <w:p w14:paraId="1C0ACC93" w14:textId="77777777" w:rsidR="00262153" w:rsidRPr="00650DFE" w:rsidRDefault="00262153" w:rsidP="00712EDF">
            <w:pPr>
              <w:spacing w:after="0"/>
              <w:ind w:left="284" w:hanging="284"/>
              <w:rPr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5.</w:t>
            </w: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ab/>
              <w:t xml:space="preserve">Conclusion from Drainability Assessment </w:t>
            </w:r>
          </w:p>
        </w:tc>
        <w:tc>
          <w:tcPr>
            <w:tcW w:w="2079" w:type="dxa"/>
            <w:tcBorders>
              <w:top w:val="single" w:sz="8" w:space="0" w:color="F78E1E"/>
              <w:left w:val="single" w:sz="4" w:space="0" w:color="FFFFFF" w:themeColor="background1"/>
              <w:bottom w:val="single" w:sz="8" w:space="0" w:color="F78E1E"/>
              <w:right w:val="single" w:sz="8" w:space="0" w:color="F78E1E"/>
            </w:tcBorders>
            <w:shd w:val="clear" w:color="auto" w:fill="F78E1E"/>
          </w:tcPr>
          <w:p w14:paraId="6556DF1E" w14:textId="77777777" w:rsidR="00262153" w:rsidRPr="00650DFE" w:rsidRDefault="00262153" w:rsidP="00712EDF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50DFE">
              <w:rPr>
                <w:rStyle w:val="Strong"/>
                <w:color w:val="FFFFFF" w:themeColor="background1"/>
                <w:sz w:val="20"/>
                <w:szCs w:val="20"/>
              </w:rPr>
              <w:t>Included in report (Yes or NA)</w:t>
            </w:r>
          </w:p>
        </w:tc>
      </w:tr>
      <w:tr w:rsidR="00262153" w:rsidRPr="00650DFE" w14:paraId="0A6ACDFB" w14:textId="77777777" w:rsidTr="00650DFE">
        <w:tc>
          <w:tcPr>
            <w:tcW w:w="7550" w:type="dxa"/>
            <w:tcBorders>
              <w:top w:val="single" w:sz="8" w:space="0" w:color="F78E1E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CC7E082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sz w:val="20"/>
                <w:szCs w:val="20"/>
              </w:rPr>
              <w:t xml:space="preserve">Conclusion stating area proposed for replanting or non-replanting based on the assessment. </w:t>
            </w:r>
          </w:p>
        </w:tc>
        <w:tc>
          <w:tcPr>
            <w:tcW w:w="2079" w:type="dxa"/>
            <w:tcBorders>
              <w:top w:val="single" w:sz="8" w:space="0" w:color="F78E1E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AFCAC4D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  <w:tr w:rsidR="00262153" w:rsidRPr="00650DFE" w14:paraId="309B8A68" w14:textId="77777777" w:rsidTr="00650DFE">
        <w:tc>
          <w:tcPr>
            <w:tcW w:w="7550" w:type="dxa"/>
            <w:tcBorders>
              <w:top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</w:tcPr>
          <w:p w14:paraId="3E6CDF04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  <w:r w:rsidRPr="00650DFE">
              <w:rPr>
                <w:b/>
                <w:sz w:val="20"/>
                <w:szCs w:val="20"/>
              </w:rPr>
              <w:t>(</w:t>
            </w:r>
            <w:proofErr w:type="gramStart"/>
            <w:r w:rsidRPr="00650DFE">
              <w:rPr>
                <w:b/>
                <w:sz w:val="20"/>
                <w:szCs w:val="20"/>
              </w:rPr>
              <w:t>if</w:t>
            </w:r>
            <w:proofErr w:type="gramEnd"/>
            <w:r w:rsidRPr="00650DFE">
              <w:rPr>
                <w:b/>
                <w:sz w:val="20"/>
                <w:szCs w:val="20"/>
              </w:rPr>
              <w:t xml:space="preserve"> needed) </w:t>
            </w:r>
            <w:r w:rsidRPr="00650DFE">
              <w:rPr>
                <w:sz w:val="20"/>
                <w:szCs w:val="20"/>
              </w:rPr>
              <w:t>Proposed management measures for areas proposed not to be replanted.</w:t>
            </w:r>
          </w:p>
        </w:tc>
        <w:tc>
          <w:tcPr>
            <w:tcW w:w="20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</w:tcBorders>
          </w:tcPr>
          <w:p w14:paraId="71B46535" w14:textId="77777777" w:rsidR="00262153" w:rsidRPr="00650DFE" w:rsidRDefault="00262153" w:rsidP="00712ED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A197DD7" w14:textId="77777777" w:rsidR="00262153" w:rsidRPr="00650DFE" w:rsidRDefault="00262153" w:rsidP="00262153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p w14:paraId="1EFD7494" w14:textId="77777777" w:rsidR="00262153" w:rsidRPr="00650DFE" w:rsidRDefault="00262153" w:rsidP="00262153">
      <w:pPr>
        <w:rPr>
          <w:sz w:val="20"/>
          <w:szCs w:val="20"/>
        </w:rPr>
      </w:pPr>
      <w:r w:rsidRPr="00650DFE">
        <w:rPr>
          <w:b/>
          <w:bCs/>
          <w:sz w:val="20"/>
          <w:szCs w:val="20"/>
          <w:u w:val="single"/>
        </w:rPr>
        <w:t xml:space="preserve">(Add company’s name here) </w:t>
      </w:r>
      <w:r w:rsidRPr="00650DFE">
        <w:rPr>
          <w:sz w:val="20"/>
          <w:szCs w:val="20"/>
        </w:rPr>
        <w:t xml:space="preserve">hereby confirms that all necessary information has been provided for the purpose of conducting a DA review: </w:t>
      </w:r>
    </w:p>
    <w:p w14:paraId="7C6E1293" w14:textId="77777777" w:rsidR="00262153" w:rsidRPr="00650DFE" w:rsidRDefault="00262153" w:rsidP="00262153">
      <w:pPr>
        <w:spacing w:after="0"/>
        <w:rPr>
          <w:sz w:val="20"/>
          <w:szCs w:val="20"/>
        </w:rPr>
      </w:pPr>
      <w:r w:rsidRPr="00650DFE">
        <w:rPr>
          <w:sz w:val="20"/>
          <w:szCs w:val="20"/>
        </w:rPr>
        <w:t>Signed:</w:t>
      </w:r>
    </w:p>
    <w:p w14:paraId="25CB962D" w14:textId="77777777" w:rsidR="00262153" w:rsidRPr="00650DFE" w:rsidRDefault="00262153" w:rsidP="00262153">
      <w:pPr>
        <w:spacing w:after="0"/>
        <w:rPr>
          <w:sz w:val="20"/>
          <w:szCs w:val="20"/>
        </w:rPr>
      </w:pPr>
      <w:r w:rsidRPr="00650DFE">
        <w:rPr>
          <w:sz w:val="20"/>
          <w:szCs w:val="20"/>
        </w:rPr>
        <w:t>Name of Person-in-charge:</w:t>
      </w:r>
    </w:p>
    <w:p w14:paraId="0E4D1118" w14:textId="77777777" w:rsidR="00262153" w:rsidRPr="00650DFE" w:rsidRDefault="00262153" w:rsidP="00262153">
      <w:pPr>
        <w:spacing w:after="0"/>
        <w:rPr>
          <w:sz w:val="20"/>
          <w:szCs w:val="20"/>
        </w:rPr>
      </w:pPr>
      <w:r w:rsidRPr="00650DFE">
        <w:rPr>
          <w:sz w:val="20"/>
          <w:szCs w:val="20"/>
        </w:rPr>
        <w:t xml:space="preserve">Date: </w:t>
      </w:r>
    </w:p>
    <w:p w14:paraId="04E0B6E3" w14:textId="43986BEE" w:rsidR="00262153" w:rsidRDefault="00262153" w:rsidP="00262153">
      <w:pPr>
        <w:spacing w:after="0"/>
        <w:rPr>
          <w:sz w:val="20"/>
          <w:szCs w:val="20"/>
        </w:rPr>
      </w:pPr>
      <w:r w:rsidRPr="00650DFE">
        <w:rPr>
          <w:sz w:val="20"/>
          <w:szCs w:val="20"/>
        </w:rPr>
        <w:t>Contact details (email and number)</w:t>
      </w:r>
      <w:r w:rsidR="00650DFE">
        <w:rPr>
          <w:sz w:val="20"/>
          <w:szCs w:val="20"/>
        </w:rPr>
        <w:t>:</w:t>
      </w:r>
    </w:p>
    <w:p w14:paraId="467A569C" w14:textId="77777777" w:rsidR="00650DFE" w:rsidRPr="00650DFE" w:rsidRDefault="00650DFE" w:rsidP="00650DFE"/>
    <w:sectPr w:rsidR="00650DFE" w:rsidRPr="00650DFE" w:rsidSect="00650DFE">
      <w:footerReference w:type="even" r:id="rId7"/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A686" w14:textId="77777777" w:rsidR="008A145F" w:rsidRDefault="008A145F" w:rsidP="00650DFE">
      <w:pPr>
        <w:spacing w:after="0"/>
      </w:pPr>
      <w:r>
        <w:separator/>
      </w:r>
    </w:p>
  </w:endnote>
  <w:endnote w:type="continuationSeparator" w:id="0">
    <w:p w14:paraId="4041AC2D" w14:textId="77777777" w:rsidR="008A145F" w:rsidRDefault="008A145F" w:rsidP="00650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506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847FF" w14:textId="77777777" w:rsidR="002271E4" w:rsidRDefault="008A145F" w:rsidP="00623106">
        <w:pPr>
          <w:pStyle w:val="Footer"/>
          <w:framePr w:w="256" w:h="286" w:hRule="exact" w:wrap="none" w:vAnchor="text" w:hAnchor="page" w:x="10396" w:y="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7544"/>
      <w:gridCol w:w="270"/>
    </w:tblGrid>
    <w:tr w:rsidR="002271E4" w14:paraId="2A19C7BE" w14:textId="77777777" w:rsidTr="00623106">
      <w:tc>
        <w:tcPr>
          <w:tcW w:w="1546" w:type="dxa"/>
          <w:vAlign w:val="center"/>
        </w:tcPr>
        <w:p w14:paraId="004EDCC1" w14:textId="77777777" w:rsidR="002271E4" w:rsidRDefault="008A145F" w:rsidP="006D00BA">
          <w:pPr>
            <w:pStyle w:val="Footer"/>
            <w:ind w:right="360"/>
            <w:rPr>
              <w:rStyle w:val="PageNumber"/>
            </w:rPr>
          </w:pPr>
          <w:r>
            <w:rPr>
              <w:rFonts w:ascii="Museo Slab 500" w:hAnsi="Museo Slab 500"/>
              <w:noProof/>
              <w:color w:val="F78E1E"/>
              <w:lang w:val="en-GB" w:eastAsia="zh-CN" w:bidi="ta-IN"/>
            </w:rPr>
            <w:drawing>
              <wp:inline distT="0" distB="0" distL="0" distR="0" wp14:anchorId="797ED4FB" wp14:editId="11BD9626">
                <wp:extent cx="616095" cy="18000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SPO LOGOs - ICO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1" t="34760" r="16925" b="29931"/>
                        <a:stretch/>
                      </pic:blipFill>
                      <pic:spPr bwMode="auto">
                        <a:xfrm>
                          <a:off x="0" y="0"/>
                          <a:ext cx="616095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tcBorders>
            <w:right w:val="single" w:sz="2" w:space="0" w:color="58595B"/>
          </w:tcBorders>
          <w:vAlign w:val="center"/>
        </w:tcPr>
        <w:p w14:paraId="6C7786CB" w14:textId="77777777" w:rsidR="002271E4" w:rsidRPr="008B0A4C" w:rsidRDefault="008A145F" w:rsidP="0001463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Calibri" w:eastAsia="Calibri" w:hAnsi="Calibri" w:cs="Calibri"/>
              <w:color w:val="7F7F7F"/>
              <w:sz w:val="20"/>
              <w:szCs w:val="20"/>
            </w:rPr>
          </w:pPr>
          <w:r>
            <w:rPr>
              <w:rFonts w:ascii="Calibri" w:eastAsia="Calibri" w:hAnsi="Calibri" w:cs="Calibri"/>
              <w:color w:val="7F7F7F"/>
              <w:sz w:val="20"/>
              <w:szCs w:val="20"/>
            </w:rPr>
            <w:t xml:space="preserve">Submission checklist - </w:t>
          </w:r>
          <w:r w:rsidRPr="008B0A4C">
            <w:rPr>
              <w:rFonts w:ascii="Calibri" w:eastAsia="Calibri" w:hAnsi="Calibri" w:cs="Calibri"/>
              <w:color w:val="7F7F7F"/>
              <w:sz w:val="20"/>
              <w:szCs w:val="20"/>
            </w:rPr>
            <w:t xml:space="preserve">RSPO </w:t>
          </w:r>
          <w:r>
            <w:rPr>
              <w:rFonts w:ascii="Calibri" w:eastAsia="Calibri" w:hAnsi="Calibri" w:cs="Calibri"/>
              <w:color w:val="7F7F7F"/>
              <w:sz w:val="20"/>
              <w:szCs w:val="20"/>
            </w:rPr>
            <w:t>Drainability Assessment Procedure Version 2</w:t>
          </w:r>
        </w:p>
        <w:p w14:paraId="407AF9CE" w14:textId="77777777" w:rsidR="002271E4" w:rsidRPr="009800F3" w:rsidRDefault="008A145F" w:rsidP="002B7785">
          <w:pPr>
            <w:pStyle w:val="Footer"/>
            <w:jc w:val="right"/>
            <w:rPr>
              <w:rStyle w:val="PageNumber"/>
              <w:color w:val="7F7F7F" w:themeColor="text1" w:themeTint="80"/>
            </w:rPr>
          </w:pPr>
          <w:r>
            <w:rPr>
              <w:rFonts w:ascii="Calibri" w:eastAsia="Calibri" w:hAnsi="Calibri" w:cs="Calibri"/>
              <w:i/>
              <w:iCs/>
              <w:lang w:val="en-MY"/>
            </w:rPr>
            <w:t xml:space="preserve"> </w:t>
          </w:r>
          <w:r w:rsidRPr="006B7AF0">
            <w:rPr>
              <w:rFonts w:ascii="Calibri" w:eastAsia="Calibri" w:hAnsi="Calibri" w:cs="Calibri"/>
              <w:i/>
              <w:iCs/>
              <w:lang w:val="en-MY"/>
            </w:rPr>
            <w:t>RSPO-PRO-T04-009 V2</w:t>
          </w:r>
        </w:p>
      </w:tc>
      <w:tc>
        <w:tcPr>
          <w:tcW w:w="270" w:type="dxa"/>
          <w:tcBorders>
            <w:left w:val="single" w:sz="2" w:space="0" w:color="58595B"/>
          </w:tcBorders>
          <w:vAlign w:val="center"/>
        </w:tcPr>
        <w:p w14:paraId="48CE36D1" w14:textId="77777777" w:rsidR="002271E4" w:rsidRDefault="008A145F" w:rsidP="006D00BA">
          <w:pPr>
            <w:pStyle w:val="Footer"/>
            <w:ind w:right="360"/>
            <w:rPr>
              <w:rStyle w:val="PageNumber"/>
            </w:rPr>
          </w:pPr>
        </w:p>
      </w:tc>
    </w:tr>
  </w:tbl>
  <w:p w14:paraId="3A10995E" w14:textId="77777777" w:rsidR="002271E4" w:rsidRDefault="008A145F" w:rsidP="006D00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3482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CED6F3" w14:textId="77777777" w:rsidR="002271E4" w:rsidRDefault="008A145F" w:rsidP="006D00BA">
        <w:pPr>
          <w:pStyle w:val="Footer"/>
          <w:framePr w:wrap="none" w:vAnchor="text" w:hAnchor="page" w:x="1221" w:y="13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25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0"/>
      <w:gridCol w:w="7668"/>
      <w:gridCol w:w="1548"/>
    </w:tblGrid>
    <w:tr w:rsidR="002271E4" w14:paraId="79D7CC25" w14:textId="77777777" w:rsidTr="006D00BA">
      <w:tc>
        <w:tcPr>
          <w:tcW w:w="420" w:type="dxa"/>
          <w:tcBorders>
            <w:right w:val="single" w:sz="2" w:space="0" w:color="58595B"/>
          </w:tcBorders>
          <w:vAlign w:val="center"/>
        </w:tcPr>
        <w:p w14:paraId="27192CC1" w14:textId="77777777" w:rsidR="002271E4" w:rsidRDefault="008A145F" w:rsidP="00957092">
          <w:pPr>
            <w:pStyle w:val="Footer"/>
            <w:ind w:right="360"/>
            <w:rPr>
              <w:rStyle w:val="PageNumber"/>
            </w:rPr>
          </w:pPr>
        </w:p>
      </w:tc>
      <w:tc>
        <w:tcPr>
          <w:tcW w:w="7668" w:type="dxa"/>
          <w:tcBorders>
            <w:left w:val="single" w:sz="2" w:space="0" w:color="58595B"/>
            <w:right w:val="single" w:sz="4" w:space="0" w:color="FFFFFF" w:themeColor="background1"/>
          </w:tcBorders>
          <w:vAlign w:val="center"/>
        </w:tcPr>
        <w:p w14:paraId="0BD6A0FD" w14:textId="77777777" w:rsidR="002271E4" w:rsidRPr="002B7785" w:rsidRDefault="008A145F" w:rsidP="002B7785">
          <w:pPr>
            <w:pStyle w:val="Footer"/>
            <w:rPr>
              <w:rStyle w:val="PageNumber"/>
              <w:color w:val="7F7F7F" w:themeColor="text1" w:themeTint="80"/>
            </w:rPr>
          </w:pPr>
          <w:r w:rsidRPr="002B7785">
            <w:rPr>
              <w:rStyle w:val="PageNumber"/>
              <w:color w:val="7F7F7F" w:themeColor="text1" w:themeTint="80"/>
            </w:rPr>
            <w:t>RSPO Drainability Assessment Procedure</w:t>
          </w:r>
          <w:r>
            <w:rPr>
              <w:rFonts w:ascii="Calibri" w:eastAsia="Calibri" w:hAnsi="Calibri" w:cs="Calibri"/>
              <w:color w:val="7F7F7F"/>
            </w:rPr>
            <w:t xml:space="preserve"> - Submission checklist</w:t>
          </w:r>
        </w:p>
        <w:p w14:paraId="43EAB837" w14:textId="77777777" w:rsidR="002271E4" w:rsidRPr="009800F3" w:rsidRDefault="008A145F" w:rsidP="002B7785">
          <w:pPr>
            <w:pStyle w:val="Footer"/>
            <w:rPr>
              <w:rStyle w:val="PageNumber"/>
              <w:color w:val="7F7F7F" w:themeColor="text1" w:themeTint="80"/>
            </w:rPr>
          </w:pPr>
          <w:r w:rsidRPr="000A50B4">
            <w:rPr>
              <w:rStyle w:val="PageNumber"/>
              <w:color w:val="7F7F7F" w:themeColor="text1" w:themeTint="80"/>
            </w:rPr>
            <w:t>RSPO-PRO-T04-009 V2</w:t>
          </w:r>
          <w:r>
            <w:rPr>
              <w:rStyle w:val="PageNumber"/>
              <w:color w:val="7F7F7F" w:themeColor="text1" w:themeTint="80"/>
            </w:rPr>
            <w:t xml:space="preserve"> ENG</w:t>
          </w:r>
        </w:p>
      </w:tc>
      <w:tc>
        <w:tcPr>
          <w:tcW w:w="1548" w:type="dxa"/>
          <w:tcBorders>
            <w:left w:val="single" w:sz="4" w:space="0" w:color="FFFFFF" w:themeColor="background1"/>
          </w:tcBorders>
          <w:vAlign w:val="center"/>
        </w:tcPr>
        <w:p w14:paraId="1EA9F990" w14:textId="77777777" w:rsidR="002271E4" w:rsidRDefault="008A145F" w:rsidP="006D00BA">
          <w:pPr>
            <w:pStyle w:val="Footer"/>
            <w:ind w:right="360"/>
            <w:jc w:val="right"/>
            <w:rPr>
              <w:rStyle w:val="PageNumber"/>
            </w:rPr>
          </w:pPr>
          <w:r>
            <w:rPr>
              <w:rFonts w:ascii="Museo Slab 500" w:hAnsi="Museo Slab 500"/>
              <w:noProof/>
              <w:color w:val="F78E1E"/>
              <w:lang w:val="en-GB" w:eastAsia="zh-CN" w:bidi="ta-IN"/>
            </w:rPr>
            <w:drawing>
              <wp:inline distT="0" distB="0" distL="0" distR="0" wp14:anchorId="3135F81D" wp14:editId="7E7C2EDF">
                <wp:extent cx="616095" cy="18000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SPO LOGOs - ICO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1" t="34760" r="16925" b="29931"/>
                        <a:stretch/>
                      </pic:blipFill>
                      <pic:spPr bwMode="auto">
                        <a:xfrm>
                          <a:off x="0" y="0"/>
                          <a:ext cx="616095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6BFA88A" w14:textId="77777777" w:rsidR="002271E4" w:rsidRDefault="008A145F" w:rsidP="00957092">
    <w:pPr>
      <w:pStyle w:val="Footer"/>
      <w:tabs>
        <w:tab w:val="left" w:pos="14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C24F" w14:textId="77777777" w:rsidR="008A145F" w:rsidRDefault="008A145F" w:rsidP="00650DFE">
      <w:pPr>
        <w:spacing w:after="0"/>
      </w:pPr>
      <w:r>
        <w:separator/>
      </w:r>
    </w:p>
  </w:footnote>
  <w:footnote w:type="continuationSeparator" w:id="0">
    <w:p w14:paraId="41DCBDAB" w14:textId="77777777" w:rsidR="008A145F" w:rsidRDefault="008A145F" w:rsidP="00650D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4AB"/>
    <w:multiLevelType w:val="hybridMultilevel"/>
    <w:tmpl w:val="8324807A"/>
    <w:lvl w:ilvl="0" w:tplc="827688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11BDA"/>
    <w:multiLevelType w:val="hybridMultilevel"/>
    <w:tmpl w:val="53626B5E"/>
    <w:lvl w:ilvl="0" w:tplc="6056489E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53"/>
    <w:rsid w:val="001D155A"/>
    <w:rsid w:val="00225959"/>
    <w:rsid w:val="00262153"/>
    <w:rsid w:val="00434309"/>
    <w:rsid w:val="004A2EBF"/>
    <w:rsid w:val="0057319D"/>
    <w:rsid w:val="006130B3"/>
    <w:rsid w:val="00650DFE"/>
    <w:rsid w:val="00756575"/>
    <w:rsid w:val="008468B4"/>
    <w:rsid w:val="008A145F"/>
    <w:rsid w:val="008E6F1B"/>
    <w:rsid w:val="00980DC3"/>
    <w:rsid w:val="00B65310"/>
    <w:rsid w:val="00C9443C"/>
    <w:rsid w:val="00CB1314"/>
    <w:rsid w:val="00D7143A"/>
    <w:rsid w:val="00E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A133"/>
  <w15:chartTrackingRefBased/>
  <w15:docId w15:val="{534EBCB4-785D-46E5-910B-E804957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53"/>
    <w:pPr>
      <w:spacing w:after="120" w:line="240" w:lineRule="auto"/>
      <w:jc w:val="both"/>
    </w:pPr>
    <w:rPr>
      <w:rFonts w:eastAsia="Times New Roman" w:cstheme="minorHAnsi"/>
      <w:color w:val="6D6E70"/>
      <w:lang w:val="en-MY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62153"/>
    <w:pPr>
      <w:keepNext w:val="0"/>
      <w:keepLines w:val="0"/>
      <w:framePr w:hSpace="180" w:wrap="around" w:vAnchor="page" w:hAnchor="margin" w:xAlign="right" w:y="1177"/>
      <w:spacing w:before="0" w:after="120"/>
      <w:ind w:left="-99"/>
      <w:jc w:val="left"/>
      <w:outlineLvl w:val="0"/>
    </w:pPr>
    <w:rPr>
      <w:rFonts w:ascii="Museo Slab 500" w:eastAsia="Times New Roman" w:hAnsi="Museo Slab 500" w:cs="Calibri (Body)"/>
      <w:color w:val="6D6E7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153"/>
    <w:rPr>
      <w:rFonts w:ascii="Museo Slab 500" w:eastAsia="Times New Roman" w:hAnsi="Museo Slab 500" w:cs="Calibri (Body)"/>
      <w:color w:val="6D6E70"/>
      <w:sz w:val="28"/>
      <w:szCs w:val="18"/>
      <w:lang w:val="en-MY"/>
    </w:rPr>
  </w:style>
  <w:style w:type="paragraph" w:styleId="Footer">
    <w:name w:val="footer"/>
    <w:basedOn w:val="FootnoteText"/>
    <w:link w:val="FooterChar"/>
    <w:uiPriority w:val="99"/>
    <w:unhideWhenUsed/>
    <w:rsid w:val="00262153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62153"/>
    <w:rPr>
      <w:rFonts w:eastAsia="Times New Roman" w:cstheme="minorHAnsi"/>
      <w:color w:val="6D6E70"/>
      <w:sz w:val="20"/>
      <w:szCs w:val="20"/>
    </w:rPr>
  </w:style>
  <w:style w:type="table" w:styleId="TableGrid">
    <w:name w:val="Table Grid"/>
    <w:basedOn w:val="TableNormal"/>
    <w:uiPriority w:val="39"/>
    <w:rsid w:val="00262153"/>
    <w:pPr>
      <w:spacing w:after="0" w:line="240" w:lineRule="auto"/>
    </w:pPr>
    <w:rPr>
      <w:sz w:val="24"/>
      <w:szCs w:val="24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6215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62153"/>
    <w:rPr>
      <w:rFonts w:ascii="Museo Slab 500" w:hAnsi="Museo Slab 500"/>
      <w:b w:val="0"/>
      <w:i w:val="0"/>
      <w:color w:val="F78E1E"/>
      <w:sz w:val="20"/>
    </w:rPr>
  </w:style>
  <w:style w:type="paragraph" w:styleId="ListBullet">
    <w:name w:val="List Bullet"/>
    <w:basedOn w:val="ListParagraph"/>
    <w:uiPriority w:val="99"/>
    <w:unhideWhenUsed/>
    <w:rsid w:val="00262153"/>
    <w:pPr>
      <w:numPr>
        <w:numId w:val="1"/>
      </w:numPr>
      <w:tabs>
        <w:tab w:val="num" w:pos="360"/>
      </w:tabs>
      <w:ind w:left="284" w:hanging="28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21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MY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15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153"/>
    <w:rPr>
      <w:rFonts w:eastAsia="Times New Roman" w:cstheme="minorHAnsi"/>
      <w:color w:val="6D6E70"/>
      <w:sz w:val="20"/>
      <w:szCs w:val="20"/>
      <w:lang w:val="en-MY"/>
    </w:rPr>
  </w:style>
  <w:style w:type="paragraph" w:styleId="ListParagraph">
    <w:name w:val="List Paragraph"/>
    <w:basedOn w:val="Normal"/>
    <w:uiPriority w:val="34"/>
    <w:qFormat/>
    <w:rsid w:val="00262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D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DFE"/>
    <w:rPr>
      <w:rFonts w:eastAsia="Times New Roman" w:cstheme="minorHAnsi"/>
      <w:color w:val="6D6E7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Devaladevi Sivaceyon</dc:creator>
  <cp:keywords/>
  <dc:description/>
  <cp:lastModifiedBy>Devaladevi Sivaceyon</cp:lastModifiedBy>
  <cp:revision>2</cp:revision>
  <dcterms:created xsi:type="dcterms:W3CDTF">2021-11-24T03:06:00Z</dcterms:created>
  <dcterms:modified xsi:type="dcterms:W3CDTF">2021-11-24T03:12:00Z</dcterms:modified>
</cp:coreProperties>
</file>